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A81B6" w14:textId="77777777" w:rsidR="00D84855" w:rsidRDefault="00D84855">
      <w:bookmarkStart w:id="0" w:name="_GoBack"/>
      <w:bookmarkEnd w:id="0"/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829"/>
        <w:gridCol w:w="3942"/>
        <w:gridCol w:w="4110"/>
        <w:gridCol w:w="1418"/>
        <w:gridCol w:w="1847"/>
      </w:tblGrid>
      <w:tr w:rsidR="0086322B" w14:paraId="5249B9B9" w14:textId="77777777" w:rsidTr="0086322B">
        <w:tc>
          <w:tcPr>
            <w:tcW w:w="14146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0E017642" w14:textId="77777777" w:rsidR="0086322B" w:rsidRPr="008F670A" w:rsidRDefault="0086322B" w:rsidP="0086322B">
            <w:pPr>
              <w:jc w:val="center"/>
              <w:rPr>
                <w:b/>
              </w:rPr>
            </w:pPr>
            <w:r w:rsidRPr="008F670A">
              <w:rPr>
                <w:b/>
              </w:rPr>
              <w:t>Déroulé formation du 25 janvier suite au séminaire des chargés de mission maîtrise de la langue à l’ESENESR.</w:t>
            </w:r>
          </w:p>
          <w:p w14:paraId="69226ABC" w14:textId="77777777" w:rsidR="0086322B" w:rsidRPr="008F670A" w:rsidRDefault="0086322B" w:rsidP="0086322B">
            <w:pPr>
              <w:jc w:val="center"/>
              <w:rPr>
                <w:b/>
              </w:rPr>
            </w:pPr>
            <w:r w:rsidRPr="008F670A">
              <w:rPr>
                <w:b/>
              </w:rPr>
              <w:t xml:space="preserve">La construction des compétences de </w:t>
            </w:r>
            <w:proofErr w:type="spellStart"/>
            <w:r w:rsidRPr="008F670A">
              <w:rPr>
                <w:b/>
              </w:rPr>
              <w:t>littératie</w:t>
            </w:r>
            <w:proofErr w:type="spellEnd"/>
            <w:r w:rsidRPr="008F670A">
              <w:rPr>
                <w:b/>
              </w:rPr>
              <w:t xml:space="preserve"> au cycle 3</w:t>
            </w:r>
          </w:p>
          <w:p w14:paraId="3C20D2F4" w14:textId="77777777" w:rsidR="0086322B" w:rsidRDefault="0086322B">
            <w:pPr>
              <w:rPr>
                <w:b/>
              </w:rPr>
            </w:pPr>
          </w:p>
        </w:tc>
      </w:tr>
      <w:tr w:rsidR="007D3246" w14:paraId="09F2268D" w14:textId="77777777" w:rsidTr="0086322B">
        <w:tc>
          <w:tcPr>
            <w:tcW w:w="2829" w:type="dxa"/>
            <w:tcBorders>
              <w:bottom w:val="single" w:sz="4" w:space="0" w:color="auto"/>
            </w:tcBorders>
          </w:tcPr>
          <w:p w14:paraId="66AF0F16" w14:textId="77777777" w:rsidR="00D84855" w:rsidRPr="00D84855" w:rsidRDefault="00D84855">
            <w:pPr>
              <w:rPr>
                <w:b/>
              </w:rPr>
            </w:pPr>
            <w:r w:rsidRPr="00D84855">
              <w:rPr>
                <w:b/>
              </w:rPr>
              <w:t>Objectifs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14:paraId="64E2B574" w14:textId="77777777" w:rsidR="00D84855" w:rsidRPr="00D84855" w:rsidRDefault="00D84855">
            <w:pPr>
              <w:rPr>
                <w:b/>
              </w:rPr>
            </w:pPr>
            <w:r w:rsidRPr="00D84855">
              <w:rPr>
                <w:b/>
              </w:rPr>
              <w:t>Contenu</w:t>
            </w:r>
            <w:r>
              <w:rPr>
                <w:b/>
              </w:rPr>
              <w:t>s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85803A5" w14:textId="77777777" w:rsidR="00D84855" w:rsidRPr="00D84855" w:rsidRDefault="00D84855">
            <w:pPr>
              <w:rPr>
                <w:b/>
              </w:rPr>
            </w:pPr>
            <w:r w:rsidRPr="00D84855">
              <w:rPr>
                <w:b/>
              </w:rPr>
              <w:t>Supports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90CF59" w14:textId="77777777" w:rsidR="00D84855" w:rsidRPr="00D84855" w:rsidRDefault="00D84855">
            <w:pPr>
              <w:rPr>
                <w:b/>
              </w:rPr>
            </w:pPr>
            <w:r w:rsidRPr="00D84855">
              <w:rPr>
                <w:b/>
              </w:rPr>
              <w:t>Modalité</w:t>
            </w:r>
            <w:r w:rsidR="007D3246">
              <w:rPr>
                <w:b/>
              </w:rPr>
              <w:t>s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356F4D38" w14:textId="77777777" w:rsidR="00D84855" w:rsidRPr="00D84855" w:rsidRDefault="007D3246">
            <w:pPr>
              <w:rPr>
                <w:b/>
              </w:rPr>
            </w:pPr>
            <w:r>
              <w:rPr>
                <w:b/>
              </w:rPr>
              <w:t>Durée</w:t>
            </w:r>
          </w:p>
        </w:tc>
      </w:tr>
      <w:tr w:rsidR="008E03BF" w14:paraId="35C5ACB0" w14:textId="77777777" w:rsidTr="0086322B">
        <w:tc>
          <w:tcPr>
            <w:tcW w:w="14146" w:type="dxa"/>
            <w:gridSpan w:val="5"/>
            <w:shd w:val="clear" w:color="auto" w:fill="CCFFFF"/>
          </w:tcPr>
          <w:p w14:paraId="4124A473" w14:textId="00883513" w:rsidR="008E03BF" w:rsidRPr="008E03BF" w:rsidRDefault="008E03BF" w:rsidP="008E03BF">
            <w:pPr>
              <w:jc w:val="center"/>
              <w:rPr>
                <w:b/>
                <w:i/>
              </w:rPr>
            </w:pPr>
            <w:r w:rsidRPr="008E03BF">
              <w:rPr>
                <w:b/>
                <w:i/>
              </w:rPr>
              <w:t>MATIN</w:t>
            </w:r>
          </w:p>
        </w:tc>
      </w:tr>
      <w:tr w:rsidR="007D3246" w14:paraId="5B121972" w14:textId="77777777" w:rsidTr="00073558">
        <w:tc>
          <w:tcPr>
            <w:tcW w:w="2829" w:type="dxa"/>
          </w:tcPr>
          <w:p w14:paraId="1E444E22" w14:textId="77777777" w:rsidR="00D84855" w:rsidRDefault="00D84855">
            <w:pPr>
              <w:rPr>
                <w:i/>
              </w:rPr>
            </w:pPr>
            <w:r w:rsidRPr="00E55221">
              <w:rPr>
                <w:i/>
              </w:rPr>
              <w:t>Contextualiser et présenter la journée</w:t>
            </w:r>
          </w:p>
          <w:p w14:paraId="3D764259" w14:textId="77777777" w:rsidR="001A26C0" w:rsidRDefault="001A26C0">
            <w:pPr>
              <w:rPr>
                <w:i/>
              </w:rPr>
            </w:pPr>
          </w:p>
          <w:p w14:paraId="7CDC1B8F" w14:textId="77777777" w:rsidR="001A26C0" w:rsidRDefault="001A26C0">
            <w:pPr>
              <w:rPr>
                <w:i/>
              </w:rPr>
            </w:pPr>
          </w:p>
          <w:p w14:paraId="231A24E0" w14:textId="77777777" w:rsidR="001A26C0" w:rsidRDefault="001A26C0">
            <w:pPr>
              <w:rPr>
                <w:i/>
              </w:rPr>
            </w:pPr>
          </w:p>
          <w:p w14:paraId="3D057CD1" w14:textId="77777777" w:rsidR="001A26C0" w:rsidRDefault="001A26C0">
            <w:pPr>
              <w:rPr>
                <w:i/>
              </w:rPr>
            </w:pPr>
          </w:p>
          <w:p w14:paraId="29BDB475" w14:textId="169236CB" w:rsidR="001A26C0" w:rsidRPr="001A26C0" w:rsidRDefault="001A26C0">
            <w:pPr>
              <w:rPr>
                <w:i/>
                <w:color w:val="FF0000"/>
              </w:rPr>
            </w:pPr>
            <w:r w:rsidRPr="001A26C0">
              <w:rPr>
                <w:i/>
                <w:color w:val="FF0000"/>
              </w:rPr>
              <w:t>9h30</w:t>
            </w:r>
          </w:p>
        </w:tc>
        <w:tc>
          <w:tcPr>
            <w:tcW w:w="3942" w:type="dxa"/>
          </w:tcPr>
          <w:p w14:paraId="6DC0C00C" w14:textId="77777777" w:rsidR="00D84855" w:rsidRDefault="00D84855">
            <w:r>
              <w:t xml:space="preserve">Le concept de </w:t>
            </w:r>
            <w:proofErr w:type="spellStart"/>
            <w:r>
              <w:t>littératie</w:t>
            </w:r>
            <w:proofErr w:type="spellEnd"/>
            <w:r>
              <w:t xml:space="preserve"> </w:t>
            </w:r>
          </w:p>
          <w:p w14:paraId="16947A82" w14:textId="77777777" w:rsidR="00D84855" w:rsidRDefault="00D84855">
            <w:r>
              <w:t>Le séminaire national</w:t>
            </w:r>
          </w:p>
          <w:p w14:paraId="592C814D" w14:textId="77777777" w:rsidR="00D84855" w:rsidRDefault="00D84855">
            <w:r>
              <w:t>Rappel du déroulé du séminaire et de la mise à disposition des outils (diaporamas et vidéos)</w:t>
            </w:r>
          </w:p>
          <w:p w14:paraId="1B694A08" w14:textId="77777777" w:rsidR="00D84855" w:rsidRDefault="00D84855">
            <w:r>
              <w:t>Déroulé de la journée</w:t>
            </w:r>
          </w:p>
          <w:p w14:paraId="3149CD54" w14:textId="77777777" w:rsidR="00D84855" w:rsidRDefault="00D84855"/>
        </w:tc>
        <w:tc>
          <w:tcPr>
            <w:tcW w:w="4110" w:type="dxa"/>
          </w:tcPr>
          <w:p w14:paraId="7756E0BC" w14:textId="26C9BC49" w:rsidR="00D84855" w:rsidRDefault="00D84855"/>
          <w:p w14:paraId="5AF8889A" w14:textId="2448FD09" w:rsidR="008E03BF" w:rsidRDefault="007D3246">
            <w:r>
              <w:t xml:space="preserve">Contenus de l’intervention de Mme </w:t>
            </w:r>
            <w:proofErr w:type="spellStart"/>
            <w:r>
              <w:t>Leloup</w:t>
            </w:r>
            <w:proofErr w:type="spellEnd"/>
            <w:r>
              <w:t xml:space="preserve"> et de Mme </w:t>
            </w:r>
            <w:proofErr w:type="spellStart"/>
            <w:r>
              <w:t>Vibert</w:t>
            </w:r>
            <w:proofErr w:type="spellEnd"/>
            <w:r>
              <w:t xml:space="preserve"> en ouverture du séminaire.</w:t>
            </w:r>
            <w:r w:rsidR="001A26C0">
              <w:t xml:space="preserve"> </w:t>
            </w:r>
          </w:p>
          <w:p w14:paraId="1F2004CF" w14:textId="0824A6DE" w:rsidR="001A26C0" w:rsidRDefault="001A26C0">
            <w:r>
              <w:t>Diaporama A. Cerf</w:t>
            </w:r>
          </w:p>
          <w:p w14:paraId="51AB685E" w14:textId="77777777" w:rsidR="007D3246" w:rsidRPr="008E03BF" w:rsidRDefault="007D3246" w:rsidP="008E03BF">
            <w:pPr>
              <w:jc w:val="center"/>
            </w:pPr>
          </w:p>
        </w:tc>
        <w:tc>
          <w:tcPr>
            <w:tcW w:w="1418" w:type="dxa"/>
          </w:tcPr>
          <w:p w14:paraId="125A181F" w14:textId="77777777" w:rsidR="00D84855" w:rsidRDefault="003B244B">
            <w:r>
              <w:t>Collectif</w:t>
            </w:r>
          </w:p>
          <w:p w14:paraId="0B9D62FA" w14:textId="49220D78" w:rsidR="00136FEF" w:rsidRDefault="00136FEF"/>
        </w:tc>
        <w:tc>
          <w:tcPr>
            <w:tcW w:w="1847" w:type="dxa"/>
          </w:tcPr>
          <w:p w14:paraId="2FEABAEE" w14:textId="5776A92F" w:rsidR="00D84855" w:rsidRDefault="001A26C0">
            <w:r>
              <w:t>20</w:t>
            </w:r>
            <w:r w:rsidR="00D84855">
              <w:t xml:space="preserve"> minutes</w:t>
            </w:r>
          </w:p>
        </w:tc>
      </w:tr>
      <w:tr w:rsidR="007D3246" w14:paraId="39FE83A4" w14:textId="77777777" w:rsidTr="00073558">
        <w:tc>
          <w:tcPr>
            <w:tcW w:w="2829" w:type="dxa"/>
          </w:tcPr>
          <w:p w14:paraId="7E455FCB" w14:textId="77777777" w:rsidR="00D84855" w:rsidRDefault="00D84855">
            <w:pPr>
              <w:rPr>
                <w:i/>
              </w:rPr>
            </w:pPr>
            <w:r w:rsidRPr="00E55221">
              <w:rPr>
                <w:i/>
              </w:rPr>
              <w:t xml:space="preserve">Définir le concept de </w:t>
            </w:r>
            <w:proofErr w:type="spellStart"/>
            <w:r w:rsidRPr="00E55221">
              <w:rPr>
                <w:i/>
              </w:rPr>
              <w:t>littératie</w:t>
            </w:r>
            <w:proofErr w:type="spellEnd"/>
          </w:p>
          <w:p w14:paraId="4678D8EB" w14:textId="77777777" w:rsidR="001A26C0" w:rsidRDefault="001A26C0">
            <w:pPr>
              <w:rPr>
                <w:i/>
              </w:rPr>
            </w:pPr>
          </w:p>
          <w:p w14:paraId="60671436" w14:textId="54A3D4AE" w:rsidR="001A26C0" w:rsidRPr="001A26C0" w:rsidRDefault="001A26C0">
            <w:pPr>
              <w:rPr>
                <w:i/>
                <w:color w:val="FF0000"/>
              </w:rPr>
            </w:pPr>
            <w:r w:rsidRPr="001A26C0">
              <w:rPr>
                <w:i/>
                <w:color w:val="FF0000"/>
              </w:rPr>
              <w:t>10h00</w:t>
            </w:r>
          </w:p>
        </w:tc>
        <w:tc>
          <w:tcPr>
            <w:tcW w:w="3942" w:type="dxa"/>
          </w:tcPr>
          <w:p w14:paraId="6D7F47BC" w14:textId="77777777" w:rsidR="00D84855" w:rsidRDefault="007D3246">
            <w:r>
              <w:t xml:space="preserve">Définition </w:t>
            </w:r>
          </w:p>
          <w:p w14:paraId="46EFFB9F" w14:textId="77777777" w:rsidR="007D3246" w:rsidRDefault="007D3246">
            <w:r>
              <w:t>Conséquences dans l’enseignement du français</w:t>
            </w:r>
          </w:p>
        </w:tc>
        <w:tc>
          <w:tcPr>
            <w:tcW w:w="4110" w:type="dxa"/>
          </w:tcPr>
          <w:p w14:paraId="7F94D435" w14:textId="18F4E1CD" w:rsidR="00D84855" w:rsidRDefault="001A26C0">
            <w:r>
              <w:t>Vidéo</w:t>
            </w:r>
            <w:r w:rsidR="007D3246">
              <w:t xml:space="preserve"> d’Olivier </w:t>
            </w:r>
            <w:proofErr w:type="spellStart"/>
            <w:r w:rsidR="007D3246">
              <w:t>Dezutter</w:t>
            </w:r>
            <w:proofErr w:type="spellEnd"/>
          </w:p>
        </w:tc>
        <w:tc>
          <w:tcPr>
            <w:tcW w:w="1418" w:type="dxa"/>
          </w:tcPr>
          <w:p w14:paraId="0B9DE01B" w14:textId="3A6B8584" w:rsidR="00D84855" w:rsidRDefault="003B244B">
            <w:r>
              <w:t>Id</w:t>
            </w:r>
          </w:p>
        </w:tc>
        <w:tc>
          <w:tcPr>
            <w:tcW w:w="1847" w:type="dxa"/>
          </w:tcPr>
          <w:p w14:paraId="42AB202F" w14:textId="2A2D6897" w:rsidR="00D84855" w:rsidRDefault="001A26C0">
            <w:r>
              <w:t>30 minutes plus 15</w:t>
            </w:r>
            <w:r w:rsidR="00073558">
              <w:t xml:space="preserve"> minutes</w:t>
            </w:r>
            <w:r>
              <w:t xml:space="preserve"> d’échanges</w:t>
            </w:r>
          </w:p>
        </w:tc>
      </w:tr>
      <w:tr w:rsidR="007D3246" w14:paraId="7ADD608B" w14:textId="77777777" w:rsidTr="00073558">
        <w:tc>
          <w:tcPr>
            <w:tcW w:w="2829" w:type="dxa"/>
          </w:tcPr>
          <w:p w14:paraId="740CF8E0" w14:textId="77777777" w:rsidR="00D84855" w:rsidRPr="00713972" w:rsidRDefault="007D3246">
            <w:pPr>
              <w:rPr>
                <w:b/>
              </w:rPr>
            </w:pPr>
            <w:r w:rsidRPr="00713972">
              <w:rPr>
                <w:b/>
              </w:rPr>
              <w:t>LECTURE</w:t>
            </w:r>
          </w:p>
        </w:tc>
        <w:tc>
          <w:tcPr>
            <w:tcW w:w="3942" w:type="dxa"/>
          </w:tcPr>
          <w:p w14:paraId="30B4A276" w14:textId="77777777" w:rsidR="00D84855" w:rsidRDefault="00D84855"/>
        </w:tc>
        <w:tc>
          <w:tcPr>
            <w:tcW w:w="4110" w:type="dxa"/>
          </w:tcPr>
          <w:p w14:paraId="1CC950BA" w14:textId="77777777" w:rsidR="00D84855" w:rsidRDefault="00D84855"/>
        </w:tc>
        <w:tc>
          <w:tcPr>
            <w:tcW w:w="1418" w:type="dxa"/>
          </w:tcPr>
          <w:p w14:paraId="722AAA76" w14:textId="49EDF963" w:rsidR="00D84855" w:rsidRDefault="003B244B">
            <w:r>
              <w:t>Id</w:t>
            </w:r>
          </w:p>
        </w:tc>
        <w:tc>
          <w:tcPr>
            <w:tcW w:w="1847" w:type="dxa"/>
          </w:tcPr>
          <w:p w14:paraId="69DA683A" w14:textId="77777777" w:rsidR="00D84855" w:rsidRDefault="00D84855"/>
        </w:tc>
      </w:tr>
      <w:tr w:rsidR="007D3246" w14:paraId="420D8568" w14:textId="77777777" w:rsidTr="00073558">
        <w:trPr>
          <w:trHeight w:val="700"/>
        </w:trPr>
        <w:tc>
          <w:tcPr>
            <w:tcW w:w="2829" w:type="dxa"/>
            <w:vMerge w:val="restart"/>
          </w:tcPr>
          <w:p w14:paraId="7D817C1D" w14:textId="77777777" w:rsidR="007D3246" w:rsidRPr="00E55221" w:rsidRDefault="007D3246">
            <w:pPr>
              <w:rPr>
                <w:i/>
              </w:rPr>
            </w:pPr>
            <w:r w:rsidRPr="00E55221">
              <w:rPr>
                <w:i/>
              </w:rPr>
              <w:t xml:space="preserve">Présenter les attendus des évaluations internationales pour ajuster les enseignements </w:t>
            </w:r>
          </w:p>
          <w:p w14:paraId="19CDAEC8" w14:textId="75CBC3B7" w:rsidR="00073558" w:rsidRPr="00E55221" w:rsidRDefault="00073558">
            <w:pPr>
              <w:rPr>
                <w:i/>
              </w:rPr>
            </w:pPr>
            <w:r w:rsidRPr="00E55221">
              <w:rPr>
                <w:i/>
              </w:rPr>
              <w:t xml:space="preserve">Quelles conséquences sur les pratiques ? </w:t>
            </w:r>
          </w:p>
        </w:tc>
        <w:tc>
          <w:tcPr>
            <w:tcW w:w="3942" w:type="dxa"/>
          </w:tcPr>
          <w:p w14:paraId="6D034673" w14:textId="77777777" w:rsidR="007D3246" w:rsidRDefault="007D3246">
            <w:r>
              <w:t xml:space="preserve">L’évaluation de la </w:t>
            </w:r>
            <w:proofErr w:type="spellStart"/>
            <w:r>
              <w:t>littératie</w:t>
            </w:r>
            <w:proofErr w:type="spellEnd"/>
            <w:r>
              <w:t xml:space="preserve"> dans les évaluations nationales et internationales </w:t>
            </w:r>
          </w:p>
          <w:p w14:paraId="2C230CA0" w14:textId="77777777" w:rsidR="001A26C0" w:rsidRDefault="001A26C0">
            <w:r>
              <w:t>Résultats de la France à PIRLS  2016</w:t>
            </w:r>
          </w:p>
          <w:p w14:paraId="02B6F2EC" w14:textId="6825A0D8" w:rsidR="001A26C0" w:rsidRPr="001A26C0" w:rsidRDefault="001A26C0">
            <w:pPr>
              <w:rPr>
                <w:i/>
                <w:color w:val="FF0000"/>
              </w:rPr>
            </w:pPr>
            <w:r w:rsidRPr="001A26C0">
              <w:rPr>
                <w:i/>
                <w:color w:val="FF0000"/>
              </w:rPr>
              <w:t>10h30</w:t>
            </w:r>
            <w:r>
              <w:rPr>
                <w:i/>
                <w:color w:val="FF0000"/>
              </w:rPr>
              <w:t xml:space="preserve"> PAUSE</w:t>
            </w:r>
          </w:p>
        </w:tc>
        <w:tc>
          <w:tcPr>
            <w:tcW w:w="4110" w:type="dxa"/>
          </w:tcPr>
          <w:p w14:paraId="2B123BCD" w14:textId="77777777" w:rsidR="007D3246" w:rsidRDefault="007D3246">
            <w:r>
              <w:t>Diaporama de Thierry Rocher</w:t>
            </w:r>
            <w:r w:rsidR="001A26C0">
              <w:t xml:space="preserve"> de 1 à 24</w:t>
            </w:r>
          </w:p>
          <w:p w14:paraId="3F91E70E" w14:textId="7D1D6D9E" w:rsidR="001A26C0" w:rsidRDefault="001A26C0">
            <w:r>
              <w:t>Diaporama lettre info de la DEPP A. Cerf</w:t>
            </w:r>
          </w:p>
        </w:tc>
        <w:tc>
          <w:tcPr>
            <w:tcW w:w="1418" w:type="dxa"/>
          </w:tcPr>
          <w:p w14:paraId="5B59DB14" w14:textId="49851C09" w:rsidR="007D3246" w:rsidRDefault="003B244B">
            <w:r>
              <w:t>Id</w:t>
            </w:r>
          </w:p>
        </w:tc>
        <w:tc>
          <w:tcPr>
            <w:tcW w:w="1847" w:type="dxa"/>
          </w:tcPr>
          <w:p w14:paraId="21367AB0" w14:textId="602515AA" w:rsidR="007D3246" w:rsidRDefault="00073558">
            <w:r>
              <w:t xml:space="preserve">30 minutes </w:t>
            </w:r>
          </w:p>
        </w:tc>
      </w:tr>
      <w:tr w:rsidR="007D3246" w14:paraId="7CF8D3F8" w14:textId="77777777" w:rsidTr="0086322B">
        <w:trPr>
          <w:trHeight w:val="700"/>
        </w:trPr>
        <w:tc>
          <w:tcPr>
            <w:tcW w:w="2829" w:type="dxa"/>
            <w:vMerge/>
            <w:tcBorders>
              <w:bottom w:val="single" w:sz="4" w:space="0" w:color="auto"/>
            </w:tcBorders>
          </w:tcPr>
          <w:p w14:paraId="1BC3CDF6" w14:textId="758D043B" w:rsidR="007D3246" w:rsidRDefault="007D3246"/>
        </w:tc>
        <w:tc>
          <w:tcPr>
            <w:tcW w:w="3942" w:type="dxa"/>
            <w:tcBorders>
              <w:bottom w:val="single" w:sz="4" w:space="0" w:color="auto"/>
            </w:tcBorders>
          </w:tcPr>
          <w:p w14:paraId="41C10E6A" w14:textId="77777777" w:rsidR="007D3246" w:rsidRDefault="007D3246">
            <w:r>
              <w:t>L’analyse des évaluations PIRLS</w:t>
            </w:r>
          </w:p>
          <w:p w14:paraId="1990D79D" w14:textId="77777777" w:rsidR="00532601" w:rsidRDefault="00532601">
            <w:r>
              <w:t>Des propositions de pratiques centrées sur le sujet lecteur : le cercle de lecture, le carnet de lecteur, le débat interprétatif</w:t>
            </w:r>
          </w:p>
          <w:p w14:paraId="64AC5B5A" w14:textId="77777777" w:rsidR="00981F2C" w:rsidRDefault="00981F2C"/>
          <w:p w14:paraId="43398A2D" w14:textId="77777777" w:rsidR="00981F2C" w:rsidRDefault="00981F2C"/>
          <w:p w14:paraId="316C381C" w14:textId="77777777" w:rsidR="00981F2C" w:rsidRDefault="00981F2C">
            <w:pPr>
              <w:rPr>
                <w:i/>
                <w:color w:val="FF0000"/>
              </w:rPr>
            </w:pPr>
          </w:p>
          <w:p w14:paraId="1FB14EA9" w14:textId="77777777" w:rsidR="00C37BC0" w:rsidRDefault="00C37BC0">
            <w:pPr>
              <w:rPr>
                <w:i/>
                <w:color w:val="FF0000"/>
              </w:rPr>
            </w:pPr>
          </w:p>
          <w:p w14:paraId="70235D9E" w14:textId="77777777" w:rsidR="00C37BC0" w:rsidRDefault="00C37BC0">
            <w:pPr>
              <w:rPr>
                <w:i/>
                <w:color w:val="FF0000"/>
              </w:rPr>
            </w:pPr>
          </w:p>
          <w:p w14:paraId="17CB6765" w14:textId="77777777" w:rsidR="00C37BC0" w:rsidRDefault="00C37BC0">
            <w:pPr>
              <w:rPr>
                <w:i/>
                <w:color w:val="FF0000"/>
              </w:rPr>
            </w:pPr>
          </w:p>
          <w:p w14:paraId="714A3DDE" w14:textId="77777777" w:rsidR="00C37BC0" w:rsidRDefault="00C37BC0">
            <w:pPr>
              <w:rPr>
                <w:i/>
                <w:color w:val="FF0000"/>
              </w:rPr>
            </w:pPr>
          </w:p>
          <w:p w14:paraId="483465FC" w14:textId="77777777" w:rsidR="00C37BC0" w:rsidRDefault="00C37BC0">
            <w:pPr>
              <w:rPr>
                <w:i/>
                <w:color w:val="FF0000"/>
              </w:rPr>
            </w:pPr>
          </w:p>
          <w:p w14:paraId="1D394399" w14:textId="77777777" w:rsidR="00C37BC0" w:rsidRDefault="00C37BC0">
            <w:pPr>
              <w:rPr>
                <w:i/>
                <w:color w:val="FF0000"/>
              </w:rPr>
            </w:pPr>
          </w:p>
          <w:p w14:paraId="38E31043" w14:textId="77777777" w:rsidR="00C37BC0" w:rsidRDefault="00C37BC0">
            <w:pPr>
              <w:rPr>
                <w:i/>
                <w:color w:val="FF0000"/>
              </w:rPr>
            </w:pPr>
          </w:p>
          <w:p w14:paraId="79F39F58" w14:textId="77777777" w:rsidR="00C37BC0" w:rsidRDefault="00C37BC0">
            <w:pPr>
              <w:rPr>
                <w:i/>
                <w:color w:val="FF0000"/>
              </w:rPr>
            </w:pPr>
          </w:p>
          <w:p w14:paraId="1234FE57" w14:textId="77777777" w:rsidR="00C37BC0" w:rsidRDefault="00C37BC0">
            <w:pPr>
              <w:rPr>
                <w:i/>
                <w:color w:val="FF0000"/>
              </w:rPr>
            </w:pPr>
          </w:p>
          <w:p w14:paraId="160DFD64" w14:textId="77777777" w:rsidR="00C37BC0" w:rsidRDefault="00C37BC0">
            <w:pPr>
              <w:rPr>
                <w:i/>
                <w:color w:val="FF0000"/>
              </w:rPr>
            </w:pPr>
          </w:p>
          <w:p w14:paraId="31BE9821" w14:textId="77777777" w:rsidR="00C37BC0" w:rsidRDefault="00C37BC0">
            <w:pPr>
              <w:rPr>
                <w:i/>
                <w:color w:val="FF0000"/>
              </w:rPr>
            </w:pPr>
          </w:p>
          <w:p w14:paraId="77DF09AB" w14:textId="77777777" w:rsidR="00C37BC0" w:rsidRDefault="00C37BC0">
            <w:pPr>
              <w:rPr>
                <w:i/>
                <w:color w:val="FF0000"/>
              </w:rPr>
            </w:pPr>
          </w:p>
          <w:p w14:paraId="4282E39A" w14:textId="77777777" w:rsidR="00C37BC0" w:rsidRDefault="00C37BC0">
            <w:pPr>
              <w:rPr>
                <w:i/>
                <w:color w:val="FF0000"/>
              </w:rPr>
            </w:pPr>
          </w:p>
          <w:p w14:paraId="326255CD" w14:textId="77777777" w:rsidR="00C37BC0" w:rsidRDefault="00C37BC0">
            <w:pPr>
              <w:rPr>
                <w:i/>
                <w:color w:val="FF0000"/>
              </w:rPr>
            </w:pPr>
          </w:p>
          <w:p w14:paraId="01825E90" w14:textId="77777777" w:rsidR="00C37BC0" w:rsidRDefault="00C37BC0">
            <w:pPr>
              <w:rPr>
                <w:i/>
                <w:color w:val="FF0000"/>
              </w:rPr>
            </w:pPr>
          </w:p>
          <w:p w14:paraId="01725990" w14:textId="77777777" w:rsidR="00C37BC0" w:rsidRDefault="00C37BC0">
            <w:pPr>
              <w:rPr>
                <w:i/>
                <w:color w:val="FF0000"/>
              </w:rPr>
            </w:pPr>
          </w:p>
          <w:p w14:paraId="1AE292FA" w14:textId="77777777" w:rsidR="00C37BC0" w:rsidRDefault="00C37BC0">
            <w:pPr>
              <w:rPr>
                <w:i/>
                <w:color w:val="FF0000"/>
              </w:rPr>
            </w:pPr>
          </w:p>
          <w:p w14:paraId="012D3F80" w14:textId="77777777" w:rsidR="00C37BC0" w:rsidRDefault="00C37BC0">
            <w:pPr>
              <w:rPr>
                <w:i/>
                <w:color w:val="FF0000"/>
              </w:rPr>
            </w:pPr>
          </w:p>
          <w:p w14:paraId="3FE9BEF2" w14:textId="77777777" w:rsidR="00C37BC0" w:rsidRDefault="00C37BC0">
            <w:pPr>
              <w:rPr>
                <w:i/>
                <w:color w:val="FF0000"/>
              </w:rPr>
            </w:pPr>
          </w:p>
          <w:p w14:paraId="054F16E8" w14:textId="77777777" w:rsidR="00C37BC0" w:rsidRDefault="00C37BC0">
            <w:pPr>
              <w:rPr>
                <w:i/>
                <w:color w:val="FF0000"/>
              </w:rPr>
            </w:pPr>
          </w:p>
          <w:p w14:paraId="462E8677" w14:textId="77777777" w:rsidR="00C37BC0" w:rsidRDefault="00C37BC0">
            <w:pPr>
              <w:rPr>
                <w:i/>
                <w:color w:val="FF0000"/>
              </w:rPr>
            </w:pPr>
          </w:p>
          <w:p w14:paraId="2652CD41" w14:textId="2CFF325F" w:rsidR="00C37BC0" w:rsidRPr="00981F2C" w:rsidRDefault="00C37BC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12h30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198FACC" w14:textId="09899CCA" w:rsidR="007D3246" w:rsidRDefault="007D3246">
            <w:r w:rsidRPr="009F7E43">
              <w:rPr>
                <w:u w:val="single"/>
              </w:rPr>
              <w:lastRenderedPageBreak/>
              <w:t>Capsules</w:t>
            </w:r>
            <w:r w:rsidR="008E03BF" w:rsidRPr="009F7E43">
              <w:rPr>
                <w:u w:val="single"/>
              </w:rPr>
              <w:t xml:space="preserve"> vidéos de Mme S</w:t>
            </w:r>
            <w:r w:rsidRPr="009F7E43">
              <w:rPr>
                <w:u w:val="single"/>
              </w:rPr>
              <w:t>chillings</w:t>
            </w:r>
            <w:r>
              <w:t xml:space="preserve"> </w:t>
            </w:r>
            <w:r w:rsidR="00532601">
              <w:t>(</w:t>
            </w:r>
            <w:proofErr w:type="spellStart"/>
            <w:r w:rsidR="00532601">
              <w:t>cf</w:t>
            </w:r>
            <w:proofErr w:type="spellEnd"/>
            <w:r w:rsidR="00532601">
              <w:t xml:space="preserve"> site université de Liège)</w:t>
            </w:r>
            <w:r w:rsidR="00F24B84">
              <w:t> :</w:t>
            </w:r>
          </w:p>
          <w:p w14:paraId="7F50B424" w14:textId="7D6B8EB5" w:rsidR="00F24B84" w:rsidRDefault="00F24B84" w:rsidP="00F24B84">
            <w:pPr>
              <w:pStyle w:val="Paragraphedeliste"/>
              <w:numPr>
                <w:ilvl w:val="0"/>
                <w:numId w:val="3"/>
              </w:numPr>
            </w:pPr>
            <w:r>
              <w:t>N°1 la tarte anti ennemi 8min</w:t>
            </w:r>
          </w:p>
          <w:p w14:paraId="0A39A8ED" w14:textId="33A25DE7" w:rsidR="00F24B84" w:rsidRDefault="00F24B84" w:rsidP="00F24B84">
            <w:pPr>
              <w:pStyle w:val="Paragraphedeliste"/>
              <w:numPr>
                <w:ilvl w:val="0"/>
                <w:numId w:val="3"/>
              </w:numPr>
            </w:pPr>
            <w:r>
              <w:t>N°2 analyse des réponses 7 min</w:t>
            </w:r>
          </w:p>
          <w:p w14:paraId="33BDA8EB" w14:textId="77777777" w:rsidR="00F24B84" w:rsidRDefault="00F24B84" w:rsidP="00F24B84">
            <w:pPr>
              <w:pStyle w:val="Paragraphedeliste"/>
              <w:numPr>
                <w:ilvl w:val="0"/>
                <w:numId w:val="3"/>
              </w:numPr>
            </w:pPr>
            <w:r>
              <w:t>N°3 Conclusion résumé 2 min</w:t>
            </w:r>
          </w:p>
          <w:p w14:paraId="4EC05FAD" w14:textId="77777777" w:rsidR="00F24B84" w:rsidRDefault="00F24B84" w:rsidP="00F24B84">
            <w:pPr>
              <w:pStyle w:val="Paragraphedeliste"/>
              <w:numPr>
                <w:ilvl w:val="0"/>
                <w:numId w:val="3"/>
              </w:numPr>
            </w:pPr>
            <w:r>
              <w:t>N°4 Antarctique 12 min</w:t>
            </w:r>
          </w:p>
          <w:p w14:paraId="74DA492F" w14:textId="6DB196FE" w:rsidR="00532601" w:rsidRPr="00F24B84" w:rsidRDefault="00F24B84" w:rsidP="00F24B84">
            <w:r w:rsidRPr="00F24B84">
              <w:t>L</w:t>
            </w:r>
            <w:r w:rsidR="00532601" w:rsidRPr="00F24B84">
              <w:t xml:space="preserve">es carnets des épreuves libérées de </w:t>
            </w:r>
            <w:r w:rsidR="00532601" w:rsidRPr="00F24B84">
              <w:lastRenderedPageBreak/>
              <w:t xml:space="preserve">PIRLS </w:t>
            </w:r>
            <w:r>
              <w:t xml:space="preserve">ont été lus </w:t>
            </w:r>
            <w:r w:rsidR="00532601" w:rsidRPr="00F24B84">
              <w:t>en amont </w:t>
            </w:r>
          </w:p>
          <w:p w14:paraId="7536918C" w14:textId="77777777" w:rsidR="00532601" w:rsidRDefault="00532601" w:rsidP="00532601">
            <w:pPr>
              <w:pStyle w:val="Paragraphedeliste"/>
              <w:numPr>
                <w:ilvl w:val="0"/>
                <w:numId w:val="1"/>
              </w:numPr>
            </w:pPr>
            <w:r>
              <w:t>Vole, l’aigle, vole</w:t>
            </w:r>
          </w:p>
          <w:p w14:paraId="497AA344" w14:textId="77777777" w:rsidR="00532601" w:rsidRDefault="00532601" w:rsidP="00532601">
            <w:pPr>
              <w:pStyle w:val="Paragraphedeliste"/>
              <w:numPr>
                <w:ilvl w:val="0"/>
                <w:numId w:val="1"/>
              </w:numPr>
            </w:pPr>
            <w:r>
              <w:t>La tarte anti-ennemi</w:t>
            </w:r>
          </w:p>
          <w:p w14:paraId="00D647D7" w14:textId="77777777" w:rsidR="00532601" w:rsidRDefault="00532601" w:rsidP="00532601">
            <w:pPr>
              <w:pStyle w:val="Paragraphedeliste"/>
              <w:numPr>
                <w:ilvl w:val="0"/>
                <w:numId w:val="1"/>
              </w:numPr>
            </w:pPr>
            <w:r>
              <w:t>Antarctique : terre de glace</w:t>
            </w:r>
          </w:p>
          <w:p w14:paraId="378EB84E" w14:textId="77777777" w:rsidR="00532601" w:rsidRDefault="00532601" w:rsidP="00532601">
            <w:pPr>
              <w:pStyle w:val="Paragraphedeliste"/>
              <w:numPr>
                <w:ilvl w:val="0"/>
                <w:numId w:val="1"/>
              </w:numPr>
            </w:pPr>
            <w:r>
              <w:t>A la recherche de la nourriture</w:t>
            </w:r>
          </w:p>
          <w:p w14:paraId="2A259F77" w14:textId="7D3E145B" w:rsidR="00F9332A" w:rsidRDefault="00F9332A" w:rsidP="00532601">
            <w:pPr>
              <w:pStyle w:val="Paragraphedeliste"/>
              <w:numPr>
                <w:ilvl w:val="0"/>
                <w:numId w:val="1"/>
              </w:numPr>
            </w:pPr>
            <w:r>
              <w:t>Projeter également les épreuves envoyées par Th. Rocher</w:t>
            </w:r>
          </w:p>
          <w:p w14:paraId="137EE9E1" w14:textId="37649E9C" w:rsidR="00F9332A" w:rsidRDefault="00F9332A" w:rsidP="00F9332A">
            <w:r>
              <w:t xml:space="preserve">Des pratiques pour favoriser les acquisitions des compétences 3 et 4 : </w:t>
            </w:r>
          </w:p>
          <w:p w14:paraId="132A0552" w14:textId="70C75860" w:rsidR="009F7E43" w:rsidRDefault="009F7E43" w:rsidP="009F7E43">
            <w:pPr>
              <w:pStyle w:val="Paragraphedeliste"/>
              <w:numPr>
                <w:ilvl w:val="0"/>
                <w:numId w:val="4"/>
              </w:numPr>
            </w:pPr>
            <w:r>
              <w:t>Vidéo schillings n°5 7 min</w:t>
            </w:r>
          </w:p>
          <w:p w14:paraId="6CEFA553" w14:textId="77777777" w:rsidR="009D0E9B" w:rsidRDefault="00532601" w:rsidP="00966577">
            <w:pPr>
              <w:pStyle w:val="Paragraphedeliste"/>
              <w:numPr>
                <w:ilvl w:val="0"/>
                <w:numId w:val="4"/>
              </w:numPr>
            </w:pPr>
            <w:r>
              <w:t>Projection des fic</w:t>
            </w:r>
            <w:r w:rsidR="00DB7DC6">
              <w:t xml:space="preserve">hes </w:t>
            </w:r>
            <w:proofErr w:type="spellStart"/>
            <w:r w:rsidR="00DB7DC6">
              <w:t>Eduscol</w:t>
            </w:r>
            <w:proofErr w:type="spellEnd"/>
            <w:r w:rsidR="00DB7DC6">
              <w:t xml:space="preserve"> cercle de lecture, carnet de lecteur, journal de lecteur, débat interpréta</w:t>
            </w:r>
            <w:r w:rsidR="008E03BF">
              <w:t>t</w:t>
            </w:r>
            <w:r w:rsidR="00DB7DC6">
              <w:t>if</w:t>
            </w:r>
          </w:p>
          <w:p w14:paraId="2DDB047E" w14:textId="77777777" w:rsidR="00966577" w:rsidRDefault="00966577" w:rsidP="00966577">
            <w:pPr>
              <w:pStyle w:val="Paragraphedeliste"/>
              <w:numPr>
                <w:ilvl w:val="0"/>
                <w:numId w:val="4"/>
              </w:numPr>
            </w:pPr>
            <w:r>
              <w:t xml:space="preserve">Projeter le dossier de document de l’atelier ESENESR sur les carnets de lecture. </w:t>
            </w:r>
          </w:p>
          <w:p w14:paraId="6E37CE58" w14:textId="77777777" w:rsidR="008B7A5E" w:rsidRDefault="008B7A5E" w:rsidP="00966577">
            <w:pPr>
              <w:pStyle w:val="Paragraphedeliste"/>
              <w:numPr>
                <w:ilvl w:val="0"/>
                <w:numId w:val="4"/>
              </w:numPr>
            </w:pPr>
            <w:r>
              <w:t>Outil enseignant site université de Liège</w:t>
            </w:r>
          </w:p>
          <w:p w14:paraId="794160D3" w14:textId="6DF40A5D" w:rsidR="008B7A5E" w:rsidRDefault="008B7A5E" w:rsidP="00966577">
            <w:pPr>
              <w:pStyle w:val="Paragraphedeliste"/>
              <w:numPr>
                <w:ilvl w:val="0"/>
                <w:numId w:val="4"/>
              </w:numPr>
            </w:pPr>
            <w:r>
              <w:t xml:space="preserve">Outil fiches pratiques université de Liège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2C77CF" w14:textId="129173A4" w:rsidR="007D3246" w:rsidRDefault="003B244B">
            <w:r>
              <w:lastRenderedPageBreak/>
              <w:t>Id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463E907D" w14:textId="6BFF13D0" w:rsidR="007D3246" w:rsidRDefault="008B7A5E">
            <w:r>
              <w:t>45</w:t>
            </w:r>
            <w:r w:rsidR="00F24B84">
              <w:t xml:space="preserve"> min </w:t>
            </w:r>
          </w:p>
          <w:p w14:paraId="6939EB3E" w14:textId="77777777" w:rsidR="008B7A5E" w:rsidRDefault="008B7A5E"/>
          <w:p w14:paraId="6E028F93" w14:textId="77777777" w:rsidR="008B7A5E" w:rsidRDefault="008B7A5E"/>
          <w:p w14:paraId="734AE360" w14:textId="77777777" w:rsidR="008B7A5E" w:rsidRDefault="008B7A5E"/>
          <w:p w14:paraId="1B01C626" w14:textId="77777777" w:rsidR="008B7A5E" w:rsidRDefault="008B7A5E"/>
          <w:p w14:paraId="2E1B656A" w14:textId="77777777" w:rsidR="008B7A5E" w:rsidRDefault="008B7A5E"/>
          <w:p w14:paraId="6C0E6387" w14:textId="77777777" w:rsidR="008B7A5E" w:rsidRDefault="008B7A5E"/>
          <w:p w14:paraId="7F0D31F1" w14:textId="77777777" w:rsidR="008B7A5E" w:rsidRDefault="008B7A5E"/>
          <w:p w14:paraId="3841ED27" w14:textId="77777777" w:rsidR="008B7A5E" w:rsidRDefault="008B7A5E"/>
          <w:p w14:paraId="5433BBB9" w14:textId="77777777" w:rsidR="008B7A5E" w:rsidRDefault="008B7A5E"/>
          <w:p w14:paraId="5FB577C7" w14:textId="77777777" w:rsidR="008B7A5E" w:rsidRDefault="008B7A5E"/>
          <w:p w14:paraId="4FC109C0" w14:textId="77777777" w:rsidR="008B7A5E" w:rsidRDefault="008B7A5E"/>
          <w:p w14:paraId="3B9FD947" w14:textId="77777777" w:rsidR="008B7A5E" w:rsidRDefault="008B7A5E"/>
          <w:p w14:paraId="7E5F3A0D" w14:textId="77777777" w:rsidR="008B7A5E" w:rsidRDefault="008B7A5E"/>
          <w:p w14:paraId="26430CF2" w14:textId="77777777" w:rsidR="008B7A5E" w:rsidRDefault="008B7A5E"/>
          <w:p w14:paraId="75545C14" w14:textId="77777777" w:rsidR="008B7A5E" w:rsidRDefault="008B7A5E"/>
          <w:p w14:paraId="405D6600" w14:textId="77777777" w:rsidR="008B7A5E" w:rsidRDefault="008B7A5E"/>
          <w:p w14:paraId="30FD3577" w14:textId="33A809ED" w:rsidR="008B7A5E" w:rsidRDefault="008B7A5E">
            <w:r>
              <w:t>45 min</w:t>
            </w:r>
          </w:p>
        </w:tc>
      </w:tr>
      <w:tr w:rsidR="007D3246" w14:paraId="7312C7A7" w14:textId="77777777" w:rsidTr="00073558">
        <w:tc>
          <w:tcPr>
            <w:tcW w:w="2829" w:type="dxa"/>
          </w:tcPr>
          <w:p w14:paraId="70E8C4B5" w14:textId="51789831" w:rsidR="00D84855" w:rsidRPr="00713972" w:rsidRDefault="007D3246">
            <w:pPr>
              <w:rPr>
                <w:b/>
              </w:rPr>
            </w:pPr>
            <w:r w:rsidRPr="00713972">
              <w:rPr>
                <w:b/>
              </w:rPr>
              <w:lastRenderedPageBreak/>
              <w:t>ECRITURE</w:t>
            </w:r>
          </w:p>
        </w:tc>
        <w:tc>
          <w:tcPr>
            <w:tcW w:w="3942" w:type="dxa"/>
          </w:tcPr>
          <w:p w14:paraId="2CCF3816" w14:textId="77777777" w:rsidR="00D84855" w:rsidRDefault="00D84855"/>
        </w:tc>
        <w:tc>
          <w:tcPr>
            <w:tcW w:w="4110" w:type="dxa"/>
          </w:tcPr>
          <w:p w14:paraId="24A75FDD" w14:textId="77777777" w:rsidR="00D84855" w:rsidRDefault="00D84855"/>
        </w:tc>
        <w:tc>
          <w:tcPr>
            <w:tcW w:w="1418" w:type="dxa"/>
          </w:tcPr>
          <w:p w14:paraId="441559C8" w14:textId="77777777" w:rsidR="00D84855" w:rsidRDefault="00D84855"/>
        </w:tc>
        <w:tc>
          <w:tcPr>
            <w:tcW w:w="1847" w:type="dxa"/>
          </w:tcPr>
          <w:p w14:paraId="022225DA" w14:textId="77777777" w:rsidR="00D84855" w:rsidRDefault="00D84855"/>
        </w:tc>
      </w:tr>
      <w:tr w:rsidR="007D3246" w14:paraId="26F705CD" w14:textId="77777777" w:rsidTr="0092664E">
        <w:tc>
          <w:tcPr>
            <w:tcW w:w="2829" w:type="dxa"/>
            <w:tcBorders>
              <w:bottom w:val="single" w:sz="4" w:space="0" w:color="auto"/>
            </w:tcBorders>
          </w:tcPr>
          <w:p w14:paraId="45F5312D" w14:textId="77777777" w:rsidR="00D84855" w:rsidRDefault="00F802D4">
            <w:pPr>
              <w:rPr>
                <w:i/>
              </w:rPr>
            </w:pPr>
            <w:r w:rsidRPr="00E55221">
              <w:rPr>
                <w:i/>
              </w:rPr>
              <w:t xml:space="preserve">Tenir compte des spécificités du concept de </w:t>
            </w:r>
            <w:proofErr w:type="spellStart"/>
            <w:r w:rsidRPr="00E55221">
              <w:rPr>
                <w:i/>
              </w:rPr>
              <w:t>littératie</w:t>
            </w:r>
            <w:proofErr w:type="spellEnd"/>
            <w:r w:rsidRPr="00E55221">
              <w:rPr>
                <w:i/>
              </w:rPr>
              <w:t xml:space="preserve"> pour enseigner l’écriture </w:t>
            </w:r>
          </w:p>
          <w:p w14:paraId="6A6C52E7" w14:textId="77777777" w:rsidR="0092664E" w:rsidRDefault="0092664E">
            <w:pPr>
              <w:rPr>
                <w:i/>
              </w:rPr>
            </w:pPr>
          </w:p>
          <w:p w14:paraId="328238FF" w14:textId="3F57823D" w:rsidR="0092664E" w:rsidRPr="0092664E" w:rsidRDefault="0092664E">
            <w:pPr>
              <w:rPr>
                <w:i/>
                <w:color w:val="FF0000"/>
              </w:rPr>
            </w:pPr>
            <w:r w:rsidRPr="0092664E">
              <w:rPr>
                <w:i/>
                <w:color w:val="FF0000"/>
              </w:rPr>
              <w:t>13h00</w:t>
            </w:r>
            <w:r>
              <w:rPr>
                <w:i/>
                <w:color w:val="FF0000"/>
              </w:rPr>
              <w:t xml:space="preserve">  Repas 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14:paraId="05EE2055" w14:textId="78FC56DF" w:rsidR="00D84855" w:rsidRDefault="00F802D4">
            <w:r>
              <w:t xml:space="preserve">Définir ce que pourrait être l’enseignement de l’écriture dans le contexte de la </w:t>
            </w:r>
            <w:proofErr w:type="spellStart"/>
            <w:r>
              <w:t>littératie</w:t>
            </w:r>
            <w:proofErr w:type="spellEnd"/>
          </w:p>
          <w:p w14:paraId="039DB249" w14:textId="31FFC39D" w:rsidR="00F802D4" w:rsidRDefault="00F802D4">
            <w:r>
              <w:t>Enseigner la planification d’un écrit dans toutes les disciplines </w:t>
            </w:r>
          </w:p>
          <w:p w14:paraId="48D16B9F" w14:textId="76B7D833" w:rsidR="00F802D4" w:rsidRDefault="00F802D4"/>
        </w:tc>
        <w:tc>
          <w:tcPr>
            <w:tcW w:w="4110" w:type="dxa"/>
            <w:tcBorders>
              <w:bottom w:val="single" w:sz="4" w:space="0" w:color="auto"/>
            </w:tcBorders>
          </w:tcPr>
          <w:p w14:paraId="2AA86A29" w14:textId="5DC87A0C" w:rsidR="00D84855" w:rsidRDefault="00D20695">
            <w:r>
              <w:t>D</w:t>
            </w:r>
            <w:r w:rsidR="00D95536">
              <w:t xml:space="preserve">iaporama de </w:t>
            </w:r>
            <w:r w:rsidR="007D3246">
              <w:t xml:space="preserve">Bernadette </w:t>
            </w:r>
            <w:proofErr w:type="spellStart"/>
            <w:r w:rsidR="007D3246">
              <w:t>Kervyn</w:t>
            </w:r>
            <w:proofErr w:type="spellEnd"/>
            <w:r w:rsidR="00425EDE">
              <w:t> </w:t>
            </w:r>
            <w:r w:rsidR="00D25EAD">
              <w:t>(éventuellement capsule 9min selon le temps)</w:t>
            </w:r>
          </w:p>
          <w:p w14:paraId="6D567118" w14:textId="77777777" w:rsidR="00425EDE" w:rsidRDefault="00425EDE" w:rsidP="00652990">
            <w:pPr>
              <w:pStyle w:val="Paragraphedeliste"/>
              <w:numPr>
                <w:ilvl w:val="0"/>
                <w:numId w:val="5"/>
              </w:numPr>
            </w:pPr>
            <w:r>
              <w:t xml:space="preserve">Le concept de </w:t>
            </w:r>
            <w:proofErr w:type="spellStart"/>
            <w:r>
              <w:t>littératie</w:t>
            </w:r>
            <w:proofErr w:type="spellEnd"/>
          </w:p>
          <w:p w14:paraId="15A4966A" w14:textId="77777777" w:rsidR="00425EDE" w:rsidRDefault="00425EDE" w:rsidP="00652990">
            <w:pPr>
              <w:pStyle w:val="Paragraphedeliste"/>
              <w:numPr>
                <w:ilvl w:val="0"/>
                <w:numId w:val="5"/>
              </w:numPr>
            </w:pPr>
            <w:r>
              <w:t>Du concept aux pratiques scolaires</w:t>
            </w:r>
          </w:p>
          <w:p w14:paraId="251A9C90" w14:textId="1EB8B010" w:rsidR="00425EDE" w:rsidRDefault="00425EDE" w:rsidP="00652990">
            <w:pPr>
              <w:pStyle w:val="Paragraphedeliste"/>
              <w:numPr>
                <w:ilvl w:val="0"/>
                <w:numId w:val="5"/>
              </w:numPr>
            </w:pPr>
            <w:r>
              <w:t xml:space="preserve">Ecrire pour penser, penser pour écrire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F50613" w14:textId="65402549" w:rsidR="00D84855" w:rsidRDefault="003B244B">
            <w:r>
              <w:t>C</w:t>
            </w:r>
            <w:r w:rsidR="009D0E9B">
              <w:t>ollectif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3AF6BE80" w14:textId="61B59509" w:rsidR="00D84855" w:rsidRDefault="00D20695">
            <w:r>
              <w:t xml:space="preserve">Environ </w:t>
            </w:r>
            <w:r w:rsidR="009D0E9B">
              <w:t>1h00</w:t>
            </w:r>
          </w:p>
        </w:tc>
      </w:tr>
      <w:tr w:rsidR="0092664E" w14:paraId="5D50DCD9" w14:textId="77777777" w:rsidTr="0092664E">
        <w:tc>
          <w:tcPr>
            <w:tcW w:w="14146" w:type="dxa"/>
            <w:gridSpan w:val="5"/>
            <w:shd w:val="clear" w:color="auto" w:fill="CCFFFF"/>
          </w:tcPr>
          <w:p w14:paraId="71978832" w14:textId="662B1B06" w:rsidR="0092664E" w:rsidRDefault="0092664E" w:rsidP="0092664E">
            <w:pPr>
              <w:jc w:val="center"/>
            </w:pPr>
            <w:r w:rsidRPr="008E03BF">
              <w:rPr>
                <w:b/>
                <w:i/>
              </w:rPr>
              <w:t>APRES-MIDI</w:t>
            </w:r>
          </w:p>
        </w:tc>
      </w:tr>
      <w:tr w:rsidR="0092664E" w14:paraId="7F80887A" w14:textId="77777777" w:rsidTr="00073558">
        <w:tc>
          <w:tcPr>
            <w:tcW w:w="2829" w:type="dxa"/>
          </w:tcPr>
          <w:p w14:paraId="0B291766" w14:textId="77777777" w:rsidR="0092664E" w:rsidRDefault="0092664E">
            <w:pPr>
              <w:rPr>
                <w:i/>
                <w:color w:val="FF0000"/>
              </w:rPr>
            </w:pPr>
            <w:r w:rsidRPr="0092664E">
              <w:rPr>
                <w:i/>
                <w:color w:val="FF0000"/>
              </w:rPr>
              <w:t>14h15</w:t>
            </w:r>
          </w:p>
          <w:p w14:paraId="02CAF5BE" w14:textId="55D16AC0" w:rsidR="0092664E" w:rsidRPr="0092664E" w:rsidRDefault="0092664E">
            <w:pPr>
              <w:rPr>
                <w:i/>
              </w:rPr>
            </w:pPr>
            <w:r w:rsidRPr="0092664E">
              <w:rPr>
                <w:i/>
              </w:rPr>
              <w:t xml:space="preserve">Terminer la présentation sur l’ECRITURE </w:t>
            </w:r>
          </w:p>
        </w:tc>
        <w:tc>
          <w:tcPr>
            <w:tcW w:w="3942" w:type="dxa"/>
          </w:tcPr>
          <w:p w14:paraId="3F423BBC" w14:textId="77777777" w:rsidR="0092664E" w:rsidRDefault="0092664E"/>
        </w:tc>
        <w:tc>
          <w:tcPr>
            <w:tcW w:w="4110" w:type="dxa"/>
          </w:tcPr>
          <w:p w14:paraId="6AFA809A" w14:textId="77777777" w:rsidR="0092664E" w:rsidRDefault="0092664E"/>
        </w:tc>
        <w:tc>
          <w:tcPr>
            <w:tcW w:w="1418" w:type="dxa"/>
          </w:tcPr>
          <w:p w14:paraId="2724749B" w14:textId="77777777" w:rsidR="0092664E" w:rsidRDefault="0092664E"/>
        </w:tc>
        <w:tc>
          <w:tcPr>
            <w:tcW w:w="1847" w:type="dxa"/>
          </w:tcPr>
          <w:p w14:paraId="3C9A1E13" w14:textId="77777777" w:rsidR="0092664E" w:rsidRDefault="0092664E"/>
        </w:tc>
      </w:tr>
      <w:tr w:rsidR="009D0E9B" w14:paraId="1B94B169" w14:textId="77777777" w:rsidTr="00073558">
        <w:tc>
          <w:tcPr>
            <w:tcW w:w="2829" w:type="dxa"/>
          </w:tcPr>
          <w:p w14:paraId="3884DB4C" w14:textId="5BDDC361" w:rsidR="0092664E" w:rsidRPr="0092664E" w:rsidRDefault="0092664E">
            <w:pPr>
              <w:rPr>
                <w:i/>
                <w:color w:val="FF0000"/>
              </w:rPr>
            </w:pPr>
            <w:r w:rsidRPr="0092664E">
              <w:rPr>
                <w:i/>
                <w:color w:val="FF0000"/>
              </w:rPr>
              <w:t>14h45</w:t>
            </w:r>
          </w:p>
          <w:p w14:paraId="7C2FCFBB" w14:textId="4A46652F" w:rsidR="009D0E9B" w:rsidRPr="00E55221" w:rsidRDefault="00F802D4">
            <w:pPr>
              <w:rPr>
                <w:i/>
              </w:rPr>
            </w:pPr>
            <w:r w:rsidRPr="00E55221">
              <w:rPr>
                <w:i/>
              </w:rPr>
              <w:t>Décliner les principes exposés depuis le matin dans des formations opérationnelles sur le terrain</w:t>
            </w:r>
          </w:p>
        </w:tc>
        <w:tc>
          <w:tcPr>
            <w:tcW w:w="3942" w:type="dxa"/>
          </w:tcPr>
          <w:p w14:paraId="51413191" w14:textId="1483F45C" w:rsidR="009D0E9B" w:rsidRDefault="009D0E9B">
            <w:r>
              <w:t>Lire écrire dans toutes les disciplines</w:t>
            </w:r>
          </w:p>
        </w:tc>
        <w:tc>
          <w:tcPr>
            <w:tcW w:w="4110" w:type="dxa"/>
          </w:tcPr>
          <w:p w14:paraId="5CBF79E7" w14:textId="77777777" w:rsidR="009D0E9B" w:rsidRDefault="009D0E9B">
            <w:r>
              <w:t>Différents ateliers en fonction des publics :</w:t>
            </w:r>
          </w:p>
          <w:p w14:paraId="26E82942" w14:textId="42DB0899" w:rsidR="009D0E9B" w:rsidRDefault="009D0E9B" w:rsidP="009D0E9B">
            <w:pPr>
              <w:pStyle w:val="Paragraphedeliste"/>
              <w:numPr>
                <w:ilvl w:val="0"/>
                <w:numId w:val="2"/>
              </w:numPr>
            </w:pPr>
            <w:r>
              <w:t xml:space="preserve">IEN : comment piloter une évolution des pratiques des enseignants pour développer les compétences de </w:t>
            </w:r>
            <w:proofErr w:type="spellStart"/>
            <w:r>
              <w:t>littératie</w:t>
            </w:r>
            <w:proofErr w:type="spellEnd"/>
            <w:r>
              <w:t xml:space="preserve"> chez les élèves ?</w:t>
            </w:r>
            <w:r w:rsidR="002B2833">
              <w:t xml:space="preserve"> (Annie, Carole)</w:t>
            </w:r>
          </w:p>
          <w:p w14:paraId="0C9B80E5" w14:textId="50EC967C" w:rsidR="009D0E9B" w:rsidRDefault="009D0E9B" w:rsidP="009D0E9B">
            <w:pPr>
              <w:pStyle w:val="Paragraphedeliste"/>
              <w:numPr>
                <w:ilvl w:val="0"/>
                <w:numId w:val="2"/>
              </w:numPr>
            </w:pPr>
            <w:r>
              <w:t>PLP/PLC : atelier conduit par les IA-IPR présents. Lire écrir</w:t>
            </w:r>
            <w:r w:rsidR="002B2833">
              <w:t>e en mathématiques ? (Florian </w:t>
            </w:r>
            <w:r w:rsidR="00214078">
              <w:t xml:space="preserve"> )</w:t>
            </w:r>
          </w:p>
          <w:p w14:paraId="4D177299" w14:textId="39BCA1CA" w:rsidR="009D0E9B" w:rsidRDefault="009D0E9B" w:rsidP="009D0E9B">
            <w:pPr>
              <w:pStyle w:val="Paragraphedeliste"/>
              <w:numPr>
                <w:ilvl w:val="0"/>
                <w:numId w:val="2"/>
              </w:numPr>
            </w:pPr>
            <w:r>
              <w:t xml:space="preserve"> </w:t>
            </w:r>
            <w:r w:rsidR="003C53B5">
              <w:t>Les autres participants : CPC, directeurs, EM</w:t>
            </w:r>
            <w:r w:rsidR="00214078">
              <w:t xml:space="preserve">F : </w:t>
            </w:r>
            <w:r w:rsidR="00727B7C">
              <w:t xml:space="preserve">4 à 5 groupes : Sélectionner des contenus de </w:t>
            </w:r>
            <w:r w:rsidR="003C53B5">
              <w:t xml:space="preserve">formation </w:t>
            </w:r>
            <w:r w:rsidR="00F802D4">
              <w:t>pour des équipes de C3 sur le lire/écr</w:t>
            </w:r>
            <w:r w:rsidR="00CD19EF">
              <w:t>ire dans toutes les disciplines en bassin.</w:t>
            </w:r>
          </w:p>
        </w:tc>
        <w:tc>
          <w:tcPr>
            <w:tcW w:w="1418" w:type="dxa"/>
          </w:tcPr>
          <w:p w14:paraId="17943924" w14:textId="295B8C85" w:rsidR="009D0E9B" w:rsidRDefault="00F802D4">
            <w:r>
              <w:t>6 a</w:t>
            </w:r>
            <w:r w:rsidR="009D0E9B">
              <w:t xml:space="preserve">teliers </w:t>
            </w:r>
          </w:p>
        </w:tc>
        <w:tc>
          <w:tcPr>
            <w:tcW w:w="1847" w:type="dxa"/>
          </w:tcPr>
          <w:p w14:paraId="2C60E096" w14:textId="382AA20F" w:rsidR="009D0E9B" w:rsidRDefault="00F802D4">
            <w:r>
              <w:t>1h00</w:t>
            </w:r>
          </w:p>
        </w:tc>
      </w:tr>
      <w:tr w:rsidR="009D0E9B" w14:paraId="556EBF43" w14:textId="77777777" w:rsidTr="00073558">
        <w:tc>
          <w:tcPr>
            <w:tcW w:w="2829" w:type="dxa"/>
          </w:tcPr>
          <w:p w14:paraId="5BDD6E85" w14:textId="44AC9B98" w:rsidR="009D0E9B" w:rsidRDefault="009D0E9B"/>
        </w:tc>
        <w:tc>
          <w:tcPr>
            <w:tcW w:w="3942" w:type="dxa"/>
          </w:tcPr>
          <w:p w14:paraId="58E5DB60" w14:textId="0FE0EAB5" w:rsidR="009D0E9B" w:rsidRDefault="00F802D4">
            <w:r>
              <w:t>Synthèse</w:t>
            </w:r>
          </w:p>
        </w:tc>
        <w:tc>
          <w:tcPr>
            <w:tcW w:w="4110" w:type="dxa"/>
          </w:tcPr>
          <w:p w14:paraId="051DE3C5" w14:textId="77777777" w:rsidR="009D0E9B" w:rsidRDefault="009D0E9B"/>
        </w:tc>
        <w:tc>
          <w:tcPr>
            <w:tcW w:w="1418" w:type="dxa"/>
          </w:tcPr>
          <w:p w14:paraId="66B7B3A3" w14:textId="1CA56358" w:rsidR="009D0E9B" w:rsidRDefault="00F802D4">
            <w:r>
              <w:t>Collectif</w:t>
            </w:r>
          </w:p>
        </w:tc>
        <w:tc>
          <w:tcPr>
            <w:tcW w:w="1847" w:type="dxa"/>
          </w:tcPr>
          <w:p w14:paraId="30736176" w14:textId="5697E7D3" w:rsidR="009D0E9B" w:rsidRDefault="00F802D4">
            <w:r>
              <w:t>30 minutes</w:t>
            </w:r>
          </w:p>
        </w:tc>
      </w:tr>
      <w:tr w:rsidR="009D0E9B" w14:paraId="0839B43B" w14:textId="77777777" w:rsidTr="00073558">
        <w:tc>
          <w:tcPr>
            <w:tcW w:w="2829" w:type="dxa"/>
          </w:tcPr>
          <w:p w14:paraId="1E57D9A4" w14:textId="5DF91AC5" w:rsidR="009D0E9B" w:rsidRPr="0092664E" w:rsidRDefault="0092664E">
            <w:pPr>
              <w:rPr>
                <w:i/>
                <w:color w:val="FF0000"/>
              </w:rPr>
            </w:pPr>
            <w:r w:rsidRPr="0092664E">
              <w:rPr>
                <w:i/>
                <w:color w:val="FF0000"/>
              </w:rPr>
              <w:t>16h30 fin de la journée</w:t>
            </w:r>
          </w:p>
        </w:tc>
        <w:tc>
          <w:tcPr>
            <w:tcW w:w="3942" w:type="dxa"/>
          </w:tcPr>
          <w:p w14:paraId="2B4528DE" w14:textId="77777777" w:rsidR="009D0E9B" w:rsidRDefault="009D0E9B"/>
        </w:tc>
        <w:tc>
          <w:tcPr>
            <w:tcW w:w="4110" w:type="dxa"/>
          </w:tcPr>
          <w:p w14:paraId="255C1709" w14:textId="77777777" w:rsidR="009D0E9B" w:rsidRDefault="00136FEF">
            <w:r>
              <w:t>Bibliographie</w:t>
            </w:r>
          </w:p>
          <w:p w14:paraId="173DA0A5" w14:textId="0096F917" w:rsidR="00136FEF" w:rsidRDefault="00136FEF">
            <w:r>
              <w:t xml:space="preserve">Ressources </w:t>
            </w:r>
          </w:p>
        </w:tc>
        <w:tc>
          <w:tcPr>
            <w:tcW w:w="1418" w:type="dxa"/>
          </w:tcPr>
          <w:p w14:paraId="3248A52C" w14:textId="77777777" w:rsidR="009D0E9B" w:rsidRDefault="009D0E9B"/>
        </w:tc>
        <w:tc>
          <w:tcPr>
            <w:tcW w:w="1847" w:type="dxa"/>
          </w:tcPr>
          <w:p w14:paraId="27F54A8C" w14:textId="77777777" w:rsidR="009D0E9B" w:rsidRDefault="009D0E9B"/>
        </w:tc>
      </w:tr>
    </w:tbl>
    <w:p w14:paraId="6DA64005" w14:textId="58EC6978" w:rsidR="00D84855" w:rsidRDefault="00D84855"/>
    <w:sectPr w:rsidR="00D84855" w:rsidSect="00D8485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5FA5"/>
    <w:multiLevelType w:val="hybridMultilevel"/>
    <w:tmpl w:val="1BB0A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36BB5"/>
    <w:multiLevelType w:val="hybridMultilevel"/>
    <w:tmpl w:val="9D88D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37C37"/>
    <w:multiLevelType w:val="hybridMultilevel"/>
    <w:tmpl w:val="5BBE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A77C8"/>
    <w:multiLevelType w:val="hybridMultilevel"/>
    <w:tmpl w:val="C7D6E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B021C"/>
    <w:multiLevelType w:val="hybridMultilevel"/>
    <w:tmpl w:val="4B6AA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8A"/>
    <w:rsid w:val="00073558"/>
    <w:rsid w:val="00136FEF"/>
    <w:rsid w:val="001A26C0"/>
    <w:rsid w:val="00214078"/>
    <w:rsid w:val="002B2833"/>
    <w:rsid w:val="003B244B"/>
    <w:rsid w:val="003C53B5"/>
    <w:rsid w:val="00425EDE"/>
    <w:rsid w:val="00532601"/>
    <w:rsid w:val="00652990"/>
    <w:rsid w:val="00695723"/>
    <w:rsid w:val="006B33C1"/>
    <w:rsid w:val="00713972"/>
    <w:rsid w:val="00727B7C"/>
    <w:rsid w:val="007D3246"/>
    <w:rsid w:val="007F0108"/>
    <w:rsid w:val="0086322B"/>
    <w:rsid w:val="008B7A5E"/>
    <w:rsid w:val="008E03BF"/>
    <w:rsid w:val="008F670A"/>
    <w:rsid w:val="0092628A"/>
    <w:rsid w:val="0092664E"/>
    <w:rsid w:val="00966577"/>
    <w:rsid w:val="00981F2C"/>
    <w:rsid w:val="009D0E9B"/>
    <w:rsid w:val="009F7E43"/>
    <w:rsid w:val="00BE6C44"/>
    <w:rsid w:val="00C37BC0"/>
    <w:rsid w:val="00CD19EF"/>
    <w:rsid w:val="00D20695"/>
    <w:rsid w:val="00D25EAD"/>
    <w:rsid w:val="00D25FE9"/>
    <w:rsid w:val="00D84855"/>
    <w:rsid w:val="00D95536"/>
    <w:rsid w:val="00DB7DC6"/>
    <w:rsid w:val="00E55221"/>
    <w:rsid w:val="00F24B84"/>
    <w:rsid w:val="00F802D4"/>
    <w:rsid w:val="00F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EDC4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84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2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84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2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2840</Characters>
  <Application>Microsoft Macintosh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2</cp:revision>
  <cp:lastPrinted>2018-01-04T14:29:00Z</cp:lastPrinted>
  <dcterms:created xsi:type="dcterms:W3CDTF">2018-02-12T14:39:00Z</dcterms:created>
  <dcterms:modified xsi:type="dcterms:W3CDTF">2018-02-12T14:39:00Z</dcterms:modified>
</cp:coreProperties>
</file>